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E7" w:rsidRPr="00F86B3C" w:rsidRDefault="00657F5D" w:rsidP="001D51E7">
      <w:pPr>
        <w:rPr>
          <w:rFonts w:ascii="Calibri Light" w:hAnsi="Calibri Light" w:cs="Calibri Light"/>
          <w:b/>
          <w:color w:val="E36C0A" w:themeColor="accent6" w:themeShade="BF"/>
          <w:sz w:val="32"/>
          <w:szCs w:val="32"/>
        </w:rPr>
      </w:pPr>
      <w:r w:rsidRPr="0001205A">
        <w:rPr>
          <w:rFonts w:ascii="Calibri Light" w:hAnsi="Calibri Light" w:cs="Calibri Light"/>
          <w:noProof/>
          <w:sz w:val="22"/>
          <w:lang w:eastAsia="en-GB"/>
        </w:rPr>
        <w:drawing>
          <wp:anchor distT="0" distB="0" distL="114300" distR="114300" simplePos="0" relativeHeight="251658240" behindDoc="0" locked="0" layoutInCell="1" allowOverlap="1">
            <wp:simplePos x="0" y="0"/>
            <wp:positionH relativeFrom="column">
              <wp:posOffset>5332369</wp:posOffset>
            </wp:positionH>
            <wp:positionV relativeFrom="paragraph">
              <wp:posOffset>17</wp:posOffset>
            </wp:positionV>
            <wp:extent cx="1281430" cy="866775"/>
            <wp:effectExtent l="0" t="0" r="0" b="9525"/>
            <wp:wrapSquare wrapText="bothSides"/>
            <wp:docPr id="1" name="Picture 0" descr="AH Logo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Logo with str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866775"/>
                    </a:xfrm>
                    <a:prstGeom prst="rect">
                      <a:avLst/>
                    </a:prstGeom>
                  </pic:spPr>
                </pic:pic>
              </a:graphicData>
            </a:graphic>
            <wp14:sizeRelH relativeFrom="page">
              <wp14:pctWidth>0</wp14:pctWidth>
            </wp14:sizeRelH>
            <wp14:sizeRelV relativeFrom="page">
              <wp14:pctHeight>0</wp14:pctHeight>
            </wp14:sizeRelV>
          </wp:anchor>
        </w:drawing>
      </w:r>
      <w:r w:rsidR="001D51E7" w:rsidRPr="00F86B3C">
        <w:rPr>
          <w:rFonts w:ascii="Calibri Light" w:hAnsi="Calibri Light" w:cs="Calibri Light"/>
          <w:b/>
          <w:color w:val="E36C0A" w:themeColor="accent6" w:themeShade="BF"/>
          <w:sz w:val="32"/>
          <w:szCs w:val="32"/>
        </w:rPr>
        <w:t xml:space="preserve">Role description </w:t>
      </w:r>
    </w:p>
    <w:p w:rsidR="001D51E7" w:rsidRPr="009D78AA" w:rsidRDefault="001D51E7" w:rsidP="001D51E7">
      <w:pPr>
        <w:rPr>
          <w:rFonts w:ascii="Calibri Light" w:hAnsi="Calibri Light" w:cs="Calibri Light"/>
          <w:sz w:val="10"/>
          <w:szCs w:val="10"/>
        </w:rPr>
      </w:pPr>
    </w:p>
    <w:p w:rsidR="001D51E7" w:rsidRPr="00047993" w:rsidRDefault="001D51E7" w:rsidP="009D78AA">
      <w:pPr>
        <w:rPr>
          <w:rFonts w:ascii="Calibri Light" w:hAnsi="Calibri Light" w:cs="Calibri Light"/>
          <w:sz w:val="22"/>
        </w:rPr>
      </w:pPr>
      <w:r w:rsidRPr="00F86B3C">
        <w:rPr>
          <w:rFonts w:ascii="Calibri Light" w:hAnsi="Calibri Light" w:cs="Calibri Light"/>
          <w:b/>
          <w:sz w:val="28"/>
          <w:szCs w:val="28"/>
        </w:rPr>
        <w:t>Role title:</w:t>
      </w:r>
      <w:r w:rsidRPr="00047993">
        <w:rPr>
          <w:rFonts w:ascii="Calibri Light" w:hAnsi="Calibri Light" w:cs="Calibri Light"/>
          <w:b/>
          <w:sz w:val="22"/>
        </w:rPr>
        <w:tab/>
      </w:r>
      <w:r w:rsidRPr="00047993">
        <w:rPr>
          <w:rFonts w:ascii="Calibri Light" w:hAnsi="Calibri Light" w:cs="Calibri Light"/>
          <w:b/>
          <w:sz w:val="22"/>
        </w:rPr>
        <w:tab/>
      </w:r>
      <w:r w:rsidRPr="00047993">
        <w:rPr>
          <w:rFonts w:ascii="Calibri Light" w:hAnsi="Calibri Light" w:cs="Calibri Light"/>
          <w:sz w:val="22"/>
        </w:rPr>
        <w:t>Treasurer</w:t>
      </w:r>
      <w:r w:rsidR="00047993">
        <w:rPr>
          <w:rFonts w:ascii="Calibri Light" w:hAnsi="Calibri Light" w:cs="Calibri Light"/>
          <w:sz w:val="22"/>
        </w:rPr>
        <w:t xml:space="preserve"> (Board of Trustees)</w:t>
      </w:r>
    </w:p>
    <w:p w:rsidR="001D51E7" w:rsidRPr="00164945" w:rsidRDefault="001D51E7" w:rsidP="009D78AA">
      <w:pPr>
        <w:rPr>
          <w:rFonts w:ascii="Calibri Light" w:hAnsi="Calibri Light" w:cs="Calibri Light"/>
          <w:b/>
          <w:sz w:val="10"/>
          <w:szCs w:val="10"/>
        </w:rPr>
      </w:pPr>
    </w:p>
    <w:p w:rsidR="001D51E7" w:rsidRPr="00047993" w:rsidRDefault="001D51E7" w:rsidP="009D78AA">
      <w:pPr>
        <w:rPr>
          <w:rFonts w:ascii="Calibri Light" w:hAnsi="Calibri Light" w:cs="Calibri Light"/>
          <w:sz w:val="22"/>
        </w:rPr>
      </w:pPr>
      <w:r w:rsidRPr="00F86B3C">
        <w:rPr>
          <w:rFonts w:ascii="Calibri Light" w:hAnsi="Calibri Light" w:cs="Calibri Light"/>
          <w:b/>
          <w:sz w:val="28"/>
          <w:szCs w:val="28"/>
        </w:rPr>
        <w:t xml:space="preserve">Responsible to: </w:t>
      </w:r>
      <w:r w:rsidRPr="00F86B3C">
        <w:rPr>
          <w:rFonts w:ascii="Calibri Light" w:hAnsi="Calibri Light" w:cs="Calibri Light"/>
          <w:b/>
          <w:sz w:val="28"/>
          <w:szCs w:val="28"/>
        </w:rPr>
        <w:tab/>
      </w:r>
      <w:r w:rsidRPr="00047993">
        <w:rPr>
          <w:rFonts w:ascii="Calibri Light" w:hAnsi="Calibri Light" w:cs="Calibri Light"/>
          <w:sz w:val="22"/>
        </w:rPr>
        <w:t>Chair of the Board of Action Homeless</w:t>
      </w:r>
    </w:p>
    <w:p w:rsidR="001D51E7" w:rsidRPr="00164945" w:rsidRDefault="001D51E7" w:rsidP="009D78AA">
      <w:pPr>
        <w:rPr>
          <w:rFonts w:ascii="Calibri Light" w:hAnsi="Calibri Light" w:cs="Calibri Light"/>
          <w:b/>
          <w:sz w:val="10"/>
          <w:szCs w:val="10"/>
        </w:rPr>
      </w:pPr>
    </w:p>
    <w:p w:rsidR="001D51E7" w:rsidRPr="00047993" w:rsidRDefault="001D51E7" w:rsidP="009D78AA">
      <w:pPr>
        <w:rPr>
          <w:rFonts w:ascii="Calibri Light" w:hAnsi="Calibri Light" w:cs="Calibri Light"/>
          <w:sz w:val="22"/>
        </w:rPr>
      </w:pPr>
      <w:r w:rsidRPr="00F86B3C">
        <w:rPr>
          <w:rFonts w:ascii="Calibri Light" w:hAnsi="Calibri Light" w:cs="Calibri Light"/>
          <w:b/>
          <w:sz w:val="28"/>
          <w:szCs w:val="28"/>
        </w:rPr>
        <w:t>Hours:</w:t>
      </w:r>
      <w:r w:rsidRPr="00F86B3C">
        <w:rPr>
          <w:rFonts w:ascii="Calibri Light" w:hAnsi="Calibri Light" w:cs="Calibri Light"/>
          <w:b/>
          <w:sz w:val="28"/>
          <w:szCs w:val="28"/>
        </w:rPr>
        <w:tab/>
      </w:r>
      <w:r w:rsidRPr="00047993">
        <w:rPr>
          <w:rFonts w:ascii="Calibri Light" w:hAnsi="Calibri Light" w:cs="Calibri Light"/>
          <w:b/>
          <w:sz w:val="22"/>
        </w:rPr>
        <w:tab/>
      </w:r>
      <w:r w:rsidRPr="00047993">
        <w:rPr>
          <w:rFonts w:ascii="Calibri Light" w:hAnsi="Calibri Light" w:cs="Calibri Light"/>
          <w:sz w:val="22"/>
        </w:rPr>
        <w:t>Approximately 4 hours a month</w:t>
      </w:r>
    </w:p>
    <w:p w:rsidR="001D51E7" w:rsidRPr="00164945" w:rsidRDefault="001D51E7" w:rsidP="009D78AA">
      <w:pPr>
        <w:rPr>
          <w:rFonts w:ascii="Calibri Light" w:hAnsi="Calibri Light" w:cs="Calibri Light"/>
          <w:b/>
          <w:sz w:val="10"/>
          <w:szCs w:val="10"/>
        </w:rPr>
      </w:pPr>
    </w:p>
    <w:p w:rsidR="001D51E7" w:rsidRPr="00047993" w:rsidRDefault="001D51E7" w:rsidP="009D78AA">
      <w:pPr>
        <w:rPr>
          <w:rFonts w:ascii="Calibri Light" w:hAnsi="Calibri Light" w:cs="Calibri Light"/>
          <w:sz w:val="22"/>
        </w:rPr>
      </w:pPr>
      <w:r w:rsidRPr="00F86B3C">
        <w:rPr>
          <w:rFonts w:ascii="Calibri Light" w:hAnsi="Calibri Light" w:cs="Calibri Light"/>
          <w:b/>
          <w:sz w:val="28"/>
          <w:szCs w:val="28"/>
        </w:rPr>
        <w:t xml:space="preserve">Salary: </w:t>
      </w:r>
      <w:r w:rsidRPr="00F86B3C">
        <w:rPr>
          <w:rFonts w:ascii="Calibri Light" w:hAnsi="Calibri Light" w:cs="Calibri Light"/>
          <w:b/>
          <w:sz w:val="28"/>
          <w:szCs w:val="28"/>
        </w:rPr>
        <w:tab/>
      </w:r>
      <w:r w:rsidR="00F86B3C">
        <w:rPr>
          <w:rFonts w:ascii="Calibri Light" w:hAnsi="Calibri Light" w:cs="Calibri Light"/>
          <w:b/>
          <w:sz w:val="22"/>
        </w:rPr>
        <w:tab/>
      </w:r>
      <w:r w:rsidRPr="00047993">
        <w:rPr>
          <w:rFonts w:ascii="Calibri Light" w:hAnsi="Calibri Light" w:cs="Calibri Light"/>
          <w:sz w:val="22"/>
        </w:rPr>
        <w:t>Unpaid (Voluntary Role)</w:t>
      </w:r>
    </w:p>
    <w:p w:rsidR="001D51E7" w:rsidRDefault="001D51E7" w:rsidP="001D51E7">
      <w:pPr>
        <w:rPr>
          <w:rFonts w:ascii="Calibri Light" w:hAnsi="Calibri Light" w:cs="Calibri Light"/>
          <w:b/>
          <w:sz w:val="10"/>
          <w:szCs w:val="10"/>
        </w:rPr>
      </w:pPr>
    </w:p>
    <w:p w:rsidR="004F43D0" w:rsidRPr="004F43D0" w:rsidRDefault="004F43D0" w:rsidP="001D51E7">
      <w:pPr>
        <w:rPr>
          <w:rFonts w:ascii="Calibri Light" w:hAnsi="Calibri Light" w:cs="Calibri Light"/>
          <w:b/>
          <w:sz w:val="22"/>
        </w:rPr>
      </w:pPr>
    </w:p>
    <w:p w:rsidR="004F43D0" w:rsidRDefault="00B34A52" w:rsidP="001D51E7">
      <w:pPr>
        <w:rPr>
          <w:rFonts w:ascii="Calibri Light" w:hAnsi="Calibri Light" w:cs="Calibri Light"/>
          <w:b/>
          <w:sz w:val="22"/>
        </w:rPr>
      </w:pPr>
      <w:r>
        <w:rPr>
          <w:rFonts w:ascii="Calibri Light" w:hAnsi="Calibri Light" w:cs="Calibri Light"/>
          <w:b/>
          <w:sz w:val="22"/>
        </w:rPr>
        <w:t xml:space="preserve">We are looking for a </w:t>
      </w:r>
      <w:r w:rsidR="004F43D0" w:rsidRPr="004F43D0">
        <w:rPr>
          <w:rFonts w:ascii="Calibri Light" w:hAnsi="Calibri Light" w:cs="Calibri Light"/>
          <w:b/>
          <w:sz w:val="22"/>
        </w:rPr>
        <w:t>Treasurer</w:t>
      </w:r>
      <w:r w:rsidR="00C3142E">
        <w:rPr>
          <w:rFonts w:ascii="Calibri Light" w:hAnsi="Calibri Light" w:cs="Calibri Light"/>
          <w:b/>
          <w:sz w:val="22"/>
        </w:rPr>
        <w:t xml:space="preserve"> to sit</w:t>
      </w:r>
      <w:r w:rsidR="004F43D0" w:rsidRPr="004F43D0">
        <w:rPr>
          <w:rFonts w:ascii="Calibri Light" w:hAnsi="Calibri Light" w:cs="Calibri Light"/>
          <w:b/>
          <w:sz w:val="22"/>
        </w:rPr>
        <w:t xml:space="preserve"> on the Board of Trustees </w:t>
      </w:r>
      <w:r w:rsidR="00ED283E">
        <w:rPr>
          <w:rFonts w:ascii="Calibri Light" w:hAnsi="Calibri Light" w:cs="Calibri Light"/>
          <w:b/>
          <w:sz w:val="22"/>
        </w:rPr>
        <w:t>to</w:t>
      </w:r>
      <w:r w:rsidR="004F43D0" w:rsidRPr="004F43D0">
        <w:rPr>
          <w:rFonts w:ascii="Calibri Light" w:hAnsi="Calibri Light" w:cs="Calibri Light"/>
          <w:b/>
          <w:sz w:val="22"/>
        </w:rPr>
        <w:t xml:space="preserve"> oversee the financial and regulatory functions of Action Homeless.</w:t>
      </w:r>
    </w:p>
    <w:p w:rsidR="00566A37" w:rsidRPr="004F43D0" w:rsidRDefault="00566A37" w:rsidP="001D51E7">
      <w:pPr>
        <w:rPr>
          <w:rFonts w:ascii="Calibri Light" w:hAnsi="Calibri Light" w:cs="Calibri Light"/>
          <w:b/>
          <w:sz w:val="22"/>
        </w:rPr>
      </w:pPr>
    </w:p>
    <w:p w:rsidR="00164945" w:rsidRPr="00164945" w:rsidRDefault="00164945" w:rsidP="001D51E7">
      <w:pPr>
        <w:rPr>
          <w:rFonts w:ascii="Calibri Light" w:hAnsi="Calibri Light" w:cs="Calibri Light"/>
          <w:b/>
          <w:sz w:val="10"/>
          <w:szCs w:val="10"/>
        </w:rPr>
      </w:pPr>
    </w:p>
    <w:p w:rsidR="001D51E7" w:rsidRPr="00164945" w:rsidRDefault="001D51E7" w:rsidP="001D51E7">
      <w:pPr>
        <w:rPr>
          <w:rFonts w:ascii="Calibri Light" w:hAnsi="Calibri Light" w:cs="Calibri Light"/>
          <w:b/>
          <w:sz w:val="22"/>
        </w:rPr>
      </w:pPr>
      <w:r w:rsidRPr="00940A31">
        <w:rPr>
          <w:rFonts w:ascii="Calibri Light" w:hAnsi="Calibri Light" w:cs="Calibri Light"/>
          <w:b/>
          <w:sz w:val="22"/>
        </w:rPr>
        <w:t>Role Purpose</w:t>
      </w:r>
    </w:p>
    <w:p w:rsidR="001D51E7" w:rsidRDefault="001D51E7" w:rsidP="001D51E7">
      <w:pPr>
        <w:jc w:val="both"/>
        <w:rPr>
          <w:rFonts w:ascii="Calibri Light" w:hAnsi="Calibri Light" w:cs="Calibri Light"/>
          <w:sz w:val="22"/>
        </w:rPr>
      </w:pPr>
      <w:r w:rsidRPr="00047993">
        <w:rPr>
          <w:rFonts w:ascii="Calibri Light" w:hAnsi="Calibri Light" w:cs="Calibri Light"/>
          <w:sz w:val="22"/>
        </w:rPr>
        <w:t>To</w:t>
      </w:r>
      <w:r w:rsidR="005742D8">
        <w:rPr>
          <w:rFonts w:ascii="Calibri Light" w:hAnsi="Calibri Light" w:cs="Calibri Light"/>
          <w:sz w:val="22"/>
        </w:rPr>
        <w:t xml:space="preserve"> help </w:t>
      </w:r>
      <w:r w:rsidRPr="00047993">
        <w:rPr>
          <w:rFonts w:ascii="Calibri Light" w:hAnsi="Calibri Light" w:cs="Calibri Light"/>
          <w:sz w:val="22"/>
        </w:rPr>
        <w:t xml:space="preserve">provide strategic leadership to Action Homeless to ensure that </w:t>
      </w:r>
      <w:r w:rsidR="00B60282">
        <w:rPr>
          <w:rFonts w:ascii="Calibri Light" w:hAnsi="Calibri Light" w:cs="Calibri Light"/>
          <w:sz w:val="22"/>
        </w:rPr>
        <w:t>it delivers its ten year vision. Action Homeless is the largest charity committe</w:t>
      </w:r>
      <w:r w:rsidR="000222A1">
        <w:rPr>
          <w:rFonts w:ascii="Calibri Light" w:hAnsi="Calibri Light" w:cs="Calibri Light"/>
          <w:sz w:val="22"/>
        </w:rPr>
        <w:t>d</w:t>
      </w:r>
      <w:r w:rsidR="00B60282">
        <w:rPr>
          <w:rFonts w:ascii="Calibri Light" w:hAnsi="Calibri Light" w:cs="Calibri Light"/>
          <w:sz w:val="22"/>
        </w:rPr>
        <w:t xml:space="preserve"> to supporting the homeless and those at risk of homelessness in Leicester and Leicestershire. We strive to offer sustainable and permanent solutions for the homeless and for those at risk of homelessness, with the long-term aim of preventing it altogether. </w:t>
      </w:r>
    </w:p>
    <w:p w:rsidR="00B60282" w:rsidRDefault="00B60282" w:rsidP="001D51E7">
      <w:pPr>
        <w:jc w:val="both"/>
        <w:rPr>
          <w:rFonts w:ascii="Calibri Light" w:hAnsi="Calibri Light" w:cs="Calibri Light"/>
          <w:sz w:val="22"/>
        </w:rPr>
      </w:pPr>
    </w:p>
    <w:p w:rsidR="00B60282" w:rsidRDefault="00B60282" w:rsidP="001D51E7">
      <w:pPr>
        <w:jc w:val="both"/>
        <w:rPr>
          <w:rFonts w:ascii="Calibri Light" w:hAnsi="Calibri Light" w:cs="Calibri Light"/>
          <w:sz w:val="22"/>
        </w:rPr>
      </w:pPr>
      <w:r>
        <w:rPr>
          <w:rFonts w:ascii="Calibri Light" w:hAnsi="Calibri Light" w:cs="Calibri Light"/>
          <w:sz w:val="22"/>
        </w:rPr>
        <w:t>Our approach goes beyond providing a roof. Our expert team of staff and volunteer</w:t>
      </w:r>
      <w:r w:rsidR="005B7C2C">
        <w:rPr>
          <w:rFonts w:ascii="Calibri Light" w:hAnsi="Calibri Light" w:cs="Calibri Light"/>
          <w:sz w:val="22"/>
        </w:rPr>
        <w:t>s</w:t>
      </w:r>
      <w:bookmarkStart w:id="0" w:name="_GoBack"/>
      <w:bookmarkEnd w:id="0"/>
      <w:r>
        <w:rPr>
          <w:rFonts w:ascii="Calibri Light" w:hAnsi="Calibri Light" w:cs="Calibri Light"/>
          <w:sz w:val="22"/>
        </w:rPr>
        <w:t xml:space="preserve"> work hard to ensure people leave Action Homeless with somewhere to call home and with the means to maintain this independence. </w:t>
      </w:r>
    </w:p>
    <w:p w:rsidR="001D51E7" w:rsidRPr="00047993" w:rsidRDefault="001D51E7" w:rsidP="001D51E7">
      <w:pPr>
        <w:rPr>
          <w:rFonts w:ascii="Calibri Light" w:hAnsi="Calibri Light" w:cs="Calibri Light"/>
          <w:b/>
          <w:sz w:val="22"/>
        </w:rPr>
      </w:pPr>
    </w:p>
    <w:p w:rsidR="008B79FF" w:rsidRPr="00164945" w:rsidRDefault="008B79FF" w:rsidP="008B79FF">
      <w:pPr>
        <w:rPr>
          <w:rFonts w:ascii="Calibri Light" w:hAnsi="Calibri Light" w:cs="Calibri Light"/>
          <w:b/>
          <w:sz w:val="22"/>
        </w:rPr>
      </w:pPr>
      <w:r w:rsidRPr="00940A31">
        <w:rPr>
          <w:rFonts w:ascii="Calibri Light" w:hAnsi="Calibri Light" w:cs="Calibri Light"/>
          <w:b/>
          <w:sz w:val="22"/>
        </w:rPr>
        <w:t>Overall Responsibility</w:t>
      </w:r>
    </w:p>
    <w:p w:rsidR="008B79FF" w:rsidRDefault="008B79FF" w:rsidP="008B79FF">
      <w:pPr>
        <w:jc w:val="both"/>
        <w:rPr>
          <w:rFonts w:ascii="Calibri Light" w:hAnsi="Calibri Light" w:cs="Calibri Light"/>
          <w:sz w:val="22"/>
        </w:rPr>
      </w:pPr>
      <w:r w:rsidRPr="008B79FF">
        <w:rPr>
          <w:rFonts w:ascii="Calibri Light" w:hAnsi="Calibri Light" w:cs="Calibri Light"/>
          <w:sz w:val="22"/>
        </w:rPr>
        <w:t>Trustees have the ultimate responsibility for directing the affairs of Action Homeless and ensuring it is solvent, well run and fulfils its duty to our beneficiaries by delivering on our vision, strategic aims and values.</w:t>
      </w:r>
    </w:p>
    <w:p w:rsidR="008B79FF" w:rsidRDefault="008B79FF" w:rsidP="008B79FF">
      <w:pPr>
        <w:jc w:val="both"/>
        <w:rPr>
          <w:rFonts w:ascii="Calibri Light" w:hAnsi="Calibri Light" w:cs="Calibri Light"/>
          <w:sz w:val="22"/>
        </w:rPr>
      </w:pPr>
    </w:p>
    <w:p w:rsidR="00544CE4" w:rsidRDefault="00544CE4" w:rsidP="00544CE4">
      <w:pPr>
        <w:jc w:val="both"/>
        <w:rPr>
          <w:rFonts w:ascii="Calibri Light" w:eastAsia="Times New Roman" w:hAnsi="Calibri Light" w:cs="Calibri Light"/>
          <w:b/>
          <w:sz w:val="22"/>
          <w:lang w:eastAsia="en-GB"/>
        </w:rPr>
      </w:pPr>
      <w:r>
        <w:rPr>
          <w:rFonts w:ascii="Calibri Light" w:eastAsia="Times New Roman" w:hAnsi="Calibri Light" w:cs="Calibri Light"/>
          <w:b/>
          <w:sz w:val="22"/>
          <w:lang w:eastAsia="en-GB"/>
        </w:rPr>
        <w:t xml:space="preserve">Key </w:t>
      </w:r>
      <w:r w:rsidR="00ED3686">
        <w:rPr>
          <w:rFonts w:ascii="Calibri Light" w:eastAsia="Times New Roman" w:hAnsi="Calibri Light" w:cs="Calibri Light"/>
          <w:b/>
          <w:sz w:val="22"/>
          <w:lang w:eastAsia="en-GB"/>
        </w:rPr>
        <w:t>Responsibilities I</w:t>
      </w:r>
      <w:r w:rsidR="00D736FA" w:rsidRPr="00D736FA">
        <w:rPr>
          <w:rFonts w:ascii="Calibri Light" w:eastAsia="Times New Roman" w:hAnsi="Calibri Light" w:cs="Calibri Light"/>
          <w:b/>
          <w:sz w:val="22"/>
          <w:lang w:eastAsia="en-GB"/>
        </w:rPr>
        <w:t>nclude:</w:t>
      </w:r>
    </w:p>
    <w:p w:rsidR="00C84513" w:rsidRPr="00544CE4" w:rsidRDefault="00FD30A7" w:rsidP="00544CE4">
      <w:pPr>
        <w:pStyle w:val="ListParagraph"/>
        <w:numPr>
          <w:ilvl w:val="0"/>
          <w:numId w:val="14"/>
        </w:numPr>
        <w:jc w:val="both"/>
        <w:rPr>
          <w:rFonts w:ascii="Calibri Light" w:hAnsi="Calibri Light" w:cs="Calibri Light"/>
          <w:b/>
          <w:sz w:val="22"/>
          <w:lang w:eastAsia="en-GB"/>
        </w:rPr>
      </w:pPr>
      <w:r>
        <w:rPr>
          <w:rFonts w:ascii="Calibri Light" w:hAnsi="Calibri Light" w:cs="Calibri Light"/>
          <w:sz w:val="22"/>
          <w:lang w:eastAsia="en-GB"/>
        </w:rPr>
        <w:t>Advising on and monitoring the</w:t>
      </w:r>
      <w:r w:rsidR="00D736FA" w:rsidRPr="00544CE4">
        <w:rPr>
          <w:rFonts w:ascii="Calibri Light" w:hAnsi="Calibri Light" w:cs="Calibri Light"/>
          <w:sz w:val="22"/>
          <w:lang w:eastAsia="en-GB"/>
        </w:rPr>
        <w:t xml:space="preserve"> </w:t>
      </w:r>
      <w:r w:rsidR="004C5BCE" w:rsidRPr="00544CE4">
        <w:rPr>
          <w:rFonts w:ascii="Calibri Light" w:hAnsi="Calibri Light" w:cs="Calibri Light"/>
          <w:sz w:val="22"/>
          <w:lang w:eastAsia="en-GB"/>
        </w:rPr>
        <w:t>charity’s</w:t>
      </w:r>
      <w:r w:rsidR="00D736FA" w:rsidRPr="00544CE4">
        <w:rPr>
          <w:rFonts w:ascii="Calibri Light" w:hAnsi="Calibri Light" w:cs="Calibri Light"/>
          <w:sz w:val="22"/>
          <w:lang w:eastAsia="en-GB"/>
        </w:rPr>
        <w:t xml:space="preserve"> investment activity </w:t>
      </w:r>
    </w:p>
    <w:p w:rsidR="00164945" w:rsidRPr="00164945" w:rsidRDefault="00373D42"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Pr>
          <w:rFonts w:ascii="Calibri Light" w:hAnsi="Calibri Light" w:cs="Calibri Light"/>
          <w:sz w:val="22"/>
          <w:szCs w:val="22"/>
          <w:lang w:eastAsia="en-GB"/>
        </w:rPr>
        <w:t>Ensuring</w:t>
      </w:r>
      <w:r w:rsidR="00164945" w:rsidRPr="00164945">
        <w:rPr>
          <w:rFonts w:ascii="Calibri Light" w:hAnsi="Calibri Light" w:cs="Calibri Light"/>
          <w:sz w:val="22"/>
          <w:szCs w:val="22"/>
          <w:lang w:eastAsia="en-GB"/>
        </w:rPr>
        <w:t xml:space="preserve"> the charity keeps proper accounts</w:t>
      </w:r>
    </w:p>
    <w:p w:rsidR="00164945" w:rsidRPr="00164945" w:rsidRDefault="00164945"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sidRPr="00164945">
        <w:rPr>
          <w:rFonts w:ascii="Calibri Light" w:hAnsi="Calibri Light" w:cs="Calibri Light"/>
          <w:sz w:val="22"/>
          <w:szCs w:val="22"/>
          <w:lang w:eastAsia="en-GB"/>
        </w:rPr>
        <w:t>Reviewing the charity’s financial performance</w:t>
      </w:r>
    </w:p>
    <w:p w:rsidR="00164945" w:rsidRPr="00164945" w:rsidRDefault="00FD30A7"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Pr>
          <w:rFonts w:ascii="Calibri Light" w:hAnsi="Calibri Light" w:cs="Calibri Light"/>
          <w:sz w:val="22"/>
          <w:szCs w:val="22"/>
          <w:lang w:eastAsia="en-GB"/>
        </w:rPr>
        <w:t>Reviewing</w:t>
      </w:r>
      <w:r w:rsidR="00164945" w:rsidRPr="00164945">
        <w:rPr>
          <w:rFonts w:ascii="Calibri Light" w:hAnsi="Calibri Light" w:cs="Calibri Light"/>
          <w:sz w:val="22"/>
          <w:szCs w:val="22"/>
          <w:lang w:eastAsia="en-GB"/>
        </w:rPr>
        <w:t xml:space="preserve"> policies for finance and investment</w:t>
      </w:r>
    </w:p>
    <w:p w:rsidR="00164945" w:rsidRPr="00164945" w:rsidRDefault="00164945"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sidRPr="00164945">
        <w:rPr>
          <w:rFonts w:ascii="Calibri Light" w:hAnsi="Calibri Light" w:cs="Calibri Light"/>
          <w:sz w:val="22"/>
          <w:szCs w:val="22"/>
          <w:lang w:eastAsia="en-GB"/>
        </w:rPr>
        <w:t>Ensuring that the charity has robust and effective financial controls in place</w:t>
      </w:r>
    </w:p>
    <w:p w:rsidR="00164945" w:rsidRPr="00164945" w:rsidRDefault="00164945"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sidRPr="00164945">
        <w:rPr>
          <w:rFonts w:ascii="Calibri Light" w:hAnsi="Calibri Light" w:cs="Calibri Light"/>
          <w:sz w:val="22"/>
          <w:szCs w:val="22"/>
          <w:lang w:eastAsia="en-GB"/>
        </w:rPr>
        <w:t>Liaising with finance staff and with the charity’s independent examiner or auditor</w:t>
      </w:r>
    </w:p>
    <w:p w:rsidR="00164945" w:rsidRPr="00164945" w:rsidRDefault="00164945" w:rsidP="00164945">
      <w:pPr>
        <w:pStyle w:val="ListParagraph"/>
        <w:numPr>
          <w:ilvl w:val="0"/>
          <w:numId w:val="14"/>
        </w:numPr>
        <w:spacing w:before="100" w:beforeAutospacing="1" w:after="100" w:afterAutospacing="1"/>
        <w:jc w:val="both"/>
        <w:rPr>
          <w:rFonts w:ascii="Calibri Light" w:hAnsi="Calibri Light" w:cs="Calibri Light"/>
          <w:sz w:val="22"/>
          <w:szCs w:val="22"/>
          <w:lang w:eastAsia="en-GB"/>
        </w:rPr>
      </w:pPr>
      <w:r w:rsidRPr="00164945">
        <w:rPr>
          <w:rFonts w:ascii="Calibri Light" w:hAnsi="Calibri Light" w:cs="Calibri Light"/>
          <w:sz w:val="22"/>
          <w:szCs w:val="22"/>
          <w:lang w:eastAsia="en-GB"/>
        </w:rPr>
        <w:t xml:space="preserve">Reporting on financial matters </w:t>
      </w:r>
      <w:r w:rsidR="005742D8">
        <w:rPr>
          <w:rFonts w:ascii="Calibri Light" w:hAnsi="Calibri Light" w:cs="Calibri Light"/>
          <w:sz w:val="22"/>
          <w:szCs w:val="22"/>
          <w:lang w:eastAsia="en-GB"/>
        </w:rPr>
        <w:t xml:space="preserve">to the members of the </w:t>
      </w:r>
      <w:r w:rsidRPr="00164945">
        <w:rPr>
          <w:rFonts w:ascii="Calibri Light" w:hAnsi="Calibri Light" w:cs="Calibri Light"/>
          <w:sz w:val="22"/>
          <w:szCs w:val="22"/>
          <w:lang w:eastAsia="en-GB"/>
        </w:rPr>
        <w:t>charity</w:t>
      </w:r>
    </w:p>
    <w:p w:rsidR="00164945" w:rsidRDefault="00C84513" w:rsidP="00164945">
      <w:pPr>
        <w:jc w:val="both"/>
        <w:rPr>
          <w:rFonts w:ascii="Calibri Light" w:eastAsia="Times New Roman" w:hAnsi="Calibri Light" w:cs="Calibri Light"/>
          <w:sz w:val="22"/>
          <w:lang w:eastAsia="en-GB"/>
        </w:rPr>
      </w:pPr>
      <w:r w:rsidRPr="00D2174F">
        <w:rPr>
          <w:rFonts w:ascii="Calibri Light" w:hAnsi="Calibri Light" w:cs="Calibri Light"/>
          <w:b/>
          <w:sz w:val="22"/>
        </w:rPr>
        <w:t>1. Governance and Compliance</w:t>
      </w:r>
    </w:p>
    <w:p w:rsidR="00C84513" w:rsidRPr="00164945" w:rsidRDefault="00C84513" w:rsidP="00164945">
      <w:pPr>
        <w:jc w:val="both"/>
        <w:rPr>
          <w:rFonts w:ascii="Calibri Light" w:eastAsia="Times New Roman" w:hAnsi="Calibri Light" w:cs="Calibri Light"/>
          <w:sz w:val="22"/>
          <w:lang w:eastAsia="en-GB"/>
        </w:rPr>
      </w:pPr>
      <w:r w:rsidRPr="00D2174F">
        <w:rPr>
          <w:rFonts w:ascii="Calibri Light" w:hAnsi="Calibri Light" w:cs="Calibri Light"/>
          <w:sz w:val="22"/>
        </w:rPr>
        <w:t>Each Trustee must work with the Chair, other Trustees and the Chief Executive to:</w:t>
      </w:r>
    </w:p>
    <w:p w:rsidR="00C84513" w:rsidRPr="00D2174F" w:rsidRDefault="00C84513" w:rsidP="00C84513">
      <w:pPr>
        <w:jc w:val="both"/>
        <w:rPr>
          <w:rFonts w:ascii="Calibri Light" w:hAnsi="Calibri Light" w:cs="Calibri Light"/>
          <w:sz w:val="22"/>
        </w:rPr>
      </w:pPr>
    </w:p>
    <w:p w:rsidR="00C84513" w:rsidRPr="00D2174F" w:rsidRDefault="00C84513" w:rsidP="00C84513">
      <w:pPr>
        <w:spacing w:after="200"/>
        <w:jc w:val="both"/>
        <w:rPr>
          <w:rFonts w:ascii="Calibri Light" w:hAnsi="Calibri Light" w:cs="Calibri Light"/>
          <w:sz w:val="22"/>
        </w:rPr>
      </w:pPr>
      <w:r w:rsidRPr="00D2174F">
        <w:rPr>
          <w:rFonts w:ascii="Calibri Light" w:hAnsi="Calibri Light" w:cs="Calibri Light"/>
          <w:sz w:val="22"/>
        </w:rPr>
        <w:t>1.1</w:t>
      </w:r>
      <w:r w:rsidRPr="00D2174F">
        <w:rPr>
          <w:rFonts w:ascii="Calibri Light" w:hAnsi="Calibri Light" w:cs="Calibri Light"/>
          <w:sz w:val="22"/>
        </w:rPr>
        <w:tab/>
        <w:t xml:space="preserve">Establish and promote our values, vision, strategic aims and objectives. </w:t>
      </w:r>
    </w:p>
    <w:p w:rsidR="00C84513" w:rsidRPr="00D2174F" w:rsidRDefault="00C84513" w:rsidP="00C84513">
      <w:pPr>
        <w:spacing w:after="200"/>
        <w:ind w:left="720" w:hanging="720"/>
        <w:jc w:val="both"/>
        <w:rPr>
          <w:rFonts w:ascii="Calibri Light" w:hAnsi="Calibri Light" w:cs="Calibri Light"/>
          <w:sz w:val="22"/>
        </w:rPr>
      </w:pPr>
      <w:r w:rsidRPr="00D2174F">
        <w:rPr>
          <w:rFonts w:ascii="Calibri Light" w:hAnsi="Calibri Light" w:cs="Calibri Light"/>
          <w:sz w:val="22"/>
        </w:rPr>
        <w:t>1.2</w:t>
      </w:r>
      <w:r w:rsidRPr="00D2174F">
        <w:rPr>
          <w:rFonts w:ascii="Calibri Light" w:hAnsi="Calibri Light" w:cs="Calibri Light"/>
          <w:sz w:val="22"/>
        </w:rPr>
        <w:tab/>
        <w:t>Ensure that Action Homeless pursues its objectives as defined in our Memorandum and Articles of Association.</w:t>
      </w:r>
    </w:p>
    <w:p w:rsidR="00C84513" w:rsidRPr="00D2174F" w:rsidRDefault="00C84513" w:rsidP="00C84513">
      <w:pPr>
        <w:spacing w:after="200"/>
        <w:jc w:val="both"/>
        <w:rPr>
          <w:rFonts w:ascii="Calibri Light" w:hAnsi="Calibri Light" w:cs="Calibri Light"/>
          <w:sz w:val="22"/>
        </w:rPr>
      </w:pPr>
      <w:r w:rsidRPr="00D2174F">
        <w:rPr>
          <w:rFonts w:ascii="Calibri Light" w:hAnsi="Calibri Light" w:cs="Calibri Light"/>
          <w:sz w:val="22"/>
        </w:rPr>
        <w:t>1.3</w:t>
      </w:r>
      <w:r w:rsidRPr="00D2174F">
        <w:rPr>
          <w:rFonts w:ascii="Calibri Light" w:hAnsi="Calibri Light" w:cs="Calibri Light"/>
          <w:sz w:val="22"/>
        </w:rPr>
        <w:tab/>
        <w:t>Ensure that policies, operations and priorities are in keeping with our aims.</w:t>
      </w:r>
    </w:p>
    <w:p w:rsidR="00C84513" w:rsidRPr="00D2174F" w:rsidRDefault="00C84513" w:rsidP="00C84513">
      <w:pPr>
        <w:spacing w:after="200"/>
        <w:ind w:left="720" w:hanging="720"/>
        <w:jc w:val="both"/>
        <w:rPr>
          <w:rFonts w:ascii="Calibri Light" w:hAnsi="Calibri Light" w:cs="Calibri Light"/>
          <w:sz w:val="22"/>
        </w:rPr>
      </w:pPr>
      <w:r w:rsidRPr="00D2174F">
        <w:rPr>
          <w:rFonts w:ascii="Calibri Light" w:hAnsi="Calibri Light" w:cs="Calibri Light"/>
          <w:sz w:val="22"/>
        </w:rPr>
        <w:t>1.4</w:t>
      </w:r>
      <w:r w:rsidRPr="00D2174F">
        <w:rPr>
          <w:rFonts w:ascii="Calibri Light" w:hAnsi="Calibri Light" w:cs="Calibri Light"/>
          <w:sz w:val="22"/>
        </w:rPr>
        <w:tab/>
        <w:t>Monitor and review performance against our strategic aims and key activities and ensure that all our activities fall within our stated objects.</w:t>
      </w:r>
    </w:p>
    <w:p w:rsidR="00C84513" w:rsidRPr="00D2174F" w:rsidRDefault="00C84513" w:rsidP="00A90D65">
      <w:pPr>
        <w:ind w:left="720" w:hanging="720"/>
        <w:jc w:val="both"/>
        <w:rPr>
          <w:rFonts w:ascii="Calibri Light" w:hAnsi="Calibri Light" w:cs="Calibri Light"/>
          <w:sz w:val="22"/>
        </w:rPr>
      </w:pPr>
      <w:r w:rsidRPr="00D2174F">
        <w:rPr>
          <w:rFonts w:ascii="Calibri Light" w:hAnsi="Calibri Light" w:cs="Calibri Light"/>
          <w:sz w:val="22"/>
        </w:rPr>
        <w:t>1.5</w:t>
      </w:r>
      <w:r w:rsidRPr="00D2174F">
        <w:rPr>
          <w:rFonts w:ascii="Calibri Light" w:hAnsi="Calibri Light" w:cs="Calibri Light"/>
          <w:sz w:val="22"/>
        </w:rPr>
        <w:tab/>
        <w:t>Ensure Action Homeless functions within the legal and regulatory framework of UK Charity Law and working with the Chair and the CEO, ensure robust corporate governance, in accordance wit</w:t>
      </w:r>
      <w:r w:rsidR="00A90D65">
        <w:rPr>
          <w:rFonts w:ascii="Calibri Light" w:hAnsi="Calibri Light" w:cs="Calibri Light"/>
          <w:sz w:val="22"/>
        </w:rPr>
        <w:t>h relevant law and best practice</w:t>
      </w:r>
      <w:r w:rsidRPr="00D2174F">
        <w:rPr>
          <w:rFonts w:ascii="Calibri Light" w:hAnsi="Calibri Light" w:cs="Calibri Light"/>
          <w:sz w:val="22"/>
        </w:rPr>
        <w:t>.</w:t>
      </w:r>
    </w:p>
    <w:p w:rsidR="00C84513" w:rsidRPr="00D2174F" w:rsidRDefault="00C84513" w:rsidP="00C84513">
      <w:pPr>
        <w:spacing w:after="200"/>
        <w:ind w:left="720" w:hanging="720"/>
        <w:jc w:val="both"/>
        <w:rPr>
          <w:rFonts w:ascii="Calibri Light" w:hAnsi="Calibri Light" w:cs="Calibri Light"/>
          <w:sz w:val="22"/>
        </w:rPr>
      </w:pPr>
      <w:r w:rsidRPr="00D2174F">
        <w:rPr>
          <w:rFonts w:ascii="Calibri Light" w:hAnsi="Calibri Light" w:cs="Calibri Light"/>
          <w:sz w:val="22"/>
        </w:rPr>
        <w:t>1.6</w:t>
      </w:r>
      <w:r w:rsidRPr="00D2174F">
        <w:rPr>
          <w:rFonts w:ascii="Calibri Light" w:hAnsi="Calibri Light" w:cs="Calibri Light"/>
          <w:sz w:val="22"/>
        </w:rPr>
        <w:tab/>
        <w:t>Ensures the financial stability of Action Homeless and uphold the fiduciary duty invested in the role of Trustee.</w:t>
      </w:r>
    </w:p>
    <w:p w:rsidR="00C84513" w:rsidRDefault="00C84513" w:rsidP="00C551F8">
      <w:pPr>
        <w:ind w:left="720" w:hanging="720"/>
        <w:jc w:val="both"/>
        <w:rPr>
          <w:rFonts w:ascii="Calibri Light" w:hAnsi="Calibri Light" w:cs="Calibri Light"/>
          <w:sz w:val="22"/>
        </w:rPr>
      </w:pPr>
      <w:r w:rsidRPr="00D2174F">
        <w:rPr>
          <w:rFonts w:ascii="Calibri Light" w:hAnsi="Calibri Light" w:cs="Calibri Light"/>
          <w:sz w:val="22"/>
        </w:rPr>
        <w:t>1.7</w:t>
      </w:r>
      <w:r w:rsidRPr="00D2174F">
        <w:rPr>
          <w:rFonts w:ascii="Calibri Light" w:hAnsi="Calibri Light" w:cs="Calibri Light"/>
          <w:sz w:val="22"/>
        </w:rPr>
        <w:tab/>
        <w:t xml:space="preserve">Ensure compliance with all relevant statutory and legal frameworks including for example Health &amp; Safety, employment and equality. </w:t>
      </w:r>
      <w:r w:rsidR="003B335C">
        <w:rPr>
          <w:rFonts w:ascii="Calibri Light" w:hAnsi="Calibri Light" w:cs="Calibri Light"/>
          <w:sz w:val="22"/>
        </w:rPr>
        <w:t xml:space="preserve"> </w:t>
      </w:r>
    </w:p>
    <w:p w:rsidR="00C551F8" w:rsidRPr="00C551F8" w:rsidRDefault="00C551F8" w:rsidP="00C551F8">
      <w:pPr>
        <w:ind w:left="720" w:hanging="720"/>
        <w:jc w:val="both"/>
        <w:rPr>
          <w:rFonts w:ascii="Calibri Light" w:hAnsi="Calibri Light" w:cs="Calibri Light"/>
          <w:sz w:val="22"/>
        </w:rPr>
      </w:pPr>
    </w:p>
    <w:p w:rsidR="00C84513" w:rsidRPr="00D2174F" w:rsidRDefault="00C84513" w:rsidP="00C84513">
      <w:pPr>
        <w:ind w:left="720" w:hanging="720"/>
        <w:jc w:val="both"/>
        <w:rPr>
          <w:rFonts w:ascii="Calibri Light" w:hAnsi="Calibri Light" w:cs="Calibri Light"/>
          <w:sz w:val="22"/>
        </w:rPr>
      </w:pPr>
      <w:r w:rsidRPr="00D2174F">
        <w:rPr>
          <w:rFonts w:ascii="Calibri Light" w:hAnsi="Calibri Light" w:cs="Calibri Light"/>
          <w:sz w:val="22"/>
        </w:rPr>
        <w:t>1.8</w:t>
      </w:r>
      <w:r w:rsidRPr="00D2174F">
        <w:rPr>
          <w:rFonts w:ascii="Calibri Light" w:hAnsi="Calibri Light" w:cs="Calibri Light"/>
          <w:sz w:val="22"/>
        </w:rPr>
        <w:tab/>
        <w:t>Ensure an effective organisational risk management process is undertaken and reviewed.</w:t>
      </w:r>
    </w:p>
    <w:p w:rsidR="00C84513" w:rsidRPr="00D2174F" w:rsidRDefault="00C84513" w:rsidP="00C84513">
      <w:pPr>
        <w:ind w:left="720" w:hanging="720"/>
        <w:jc w:val="both"/>
        <w:rPr>
          <w:rFonts w:ascii="Calibri Light" w:hAnsi="Calibri Light" w:cs="Calibri Light"/>
          <w:sz w:val="22"/>
        </w:rPr>
      </w:pPr>
    </w:p>
    <w:p w:rsidR="00C84513" w:rsidRPr="00D2174F" w:rsidRDefault="00C84513" w:rsidP="00C84513">
      <w:pPr>
        <w:spacing w:after="200"/>
        <w:ind w:left="720" w:hanging="720"/>
        <w:jc w:val="both"/>
        <w:rPr>
          <w:rFonts w:ascii="Calibri Light" w:hAnsi="Calibri Light" w:cs="Calibri Light"/>
          <w:sz w:val="22"/>
        </w:rPr>
      </w:pPr>
      <w:r w:rsidRPr="00D2174F">
        <w:rPr>
          <w:rFonts w:ascii="Calibri Light" w:hAnsi="Calibri Light" w:cs="Calibri Light"/>
          <w:sz w:val="22"/>
        </w:rPr>
        <w:t>1.9</w:t>
      </w:r>
      <w:r w:rsidRPr="00D2174F">
        <w:rPr>
          <w:rFonts w:ascii="Calibri Light" w:hAnsi="Calibri Light" w:cs="Calibri Light"/>
          <w:sz w:val="22"/>
        </w:rPr>
        <w:tab/>
        <w:t>Ensures our property is protected and managed and to ensure the proper investment of Action Homeless funds.</w:t>
      </w:r>
    </w:p>
    <w:p w:rsidR="00C84513" w:rsidRDefault="00C84513" w:rsidP="007E6671">
      <w:pPr>
        <w:spacing w:after="200"/>
        <w:ind w:left="720" w:hanging="720"/>
        <w:jc w:val="both"/>
        <w:rPr>
          <w:rFonts w:ascii="Calibri Light" w:hAnsi="Calibri Light" w:cs="Calibri Light"/>
          <w:sz w:val="22"/>
        </w:rPr>
      </w:pPr>
      <w:r w:rsidRPr="00D2174F">
        <w:rPr>
          <w:rFonts w:ascii="Calibri Light" w:hAnsi="Calibri Light" w:cs="Calibri Light"/>
          <w:sz w:val="22"/>
        </w:rPr>
        <w:t>1.10</w:t>
      </w:r>
      <w:r w:rsidRPr="00D2174F">
        <w:rPr>
          <w:rFonts w:ascii="Calibri Light" w:hAnsi="Calibri Light" w:cs="Calibri Light"/>
          <w:sz w:val="22"/>
        </w:rPr>
        <w:tab/>
        <w:t xml:space="preserve">Safeguard our good name and values and represent Action Homeless at functions and meetings as appropriate. </w:t>
      </w:r>
    </w:p>
    <w:p w:rsidR="00566A37" w:rsidRPr="00D736FA" w:rsidRDefault="00566A37" w:rsidP="007E6671">
      <w:pPr>
        <w:spacing w:after="200"/>
        <w:ind w:left="720" w:hanging="720"/>
        <w:jc w:val="both"/>
        <w:rPr>
          <w:rFonts w:ascii="Calibri Light" w:hAnsi="Calibri Light" w:cs="Calibri Light"/>
          <w:sz w:val="22"/>
        </w:rPr>
      </w:pPr>
    </w:p>
    <w:p w:rsidR="007E6671" w:rsidRPr="00164945" w:rsidRDefault="007E6671" w:rsidP="00164945">
      <w:pPr>
        <w:pStyle w:val="ListParagraph"/>
        <w:numPr>
          <w:ilvl w:val="0"/>
          <w:numId w:val="16"/>
        </w:numPr>
        <w:rPr>
          <w:rFonts w:ascii="Calibri Light" w:hAnsi="Calibri Light" w:cs="Calibri Light"/>
          <w:b/>
          <w:sz w:val="22"/>
        </w:rPr>
      </w:pPr>
      <w:r w:rsidRPr="007E6671">
        <w:rPr>
          <w:rFonts w:ascii="Calibri Light" w:hAnsi="Calibri Light" w:cs="Calibri Light"/>
          <w:b/>
          <w:sz w:val="22"/>
        </w:rPr>
        <w:t>Strategic Development, Policy  and Performance</w:t>
      </w:r>
    </w:p>
    <w:p w:rsidR="007E6671" w:rsidRPr="007E6671" w:rsidRDefault="007E6671" w:rsidP="007E6671">
      <w:pPr>
        <w:ind w:left="720" w:hanging="720"/>
        <w:rPr>
          <w:rFonts w:ascii="Calibri Light" w:hAnsi="Calibri Light" w:cs="Calibri Light"/>
          <w:sz w:val="22"/>
        </w:rPr>
      </w:pPr>
      <w:r w:rsidRPr="007E6671">
        <w:rPr>
          <w:rFonts w:ascii="Calibri Light" w:hAnsi="Calibri Light" w:cs="Calibri Light"/>
          <w:sz w:val="22"/>
        </w:rPr>
        <w:t>2.1</w:t>
      </w:r>
      <w:r w:rsidRPr="007E6671">
        <w:rPr>
          <w:rFonts w:ascii="Calibri Light" w:hAnsi="Calibri Light" w:cs="Calibri Light"/>
          <w:sz w:val="22"/>
        </w:rPr>
        <w:tab/>
        <w:t>Be adequately informed about the work of Action Homeless, monitor significant changes in the external environment.</w:t>
      </w:r>
    </w:p>
    <w:p w:rsidR="007E6671" w:rsidRPr="007E6671" w:rsidRDefault="007E6671" w:rsidP="007E6671">
      <w:pPr>
        <w:ind w:left="720" w:hanging="720"/>
        <w:rPr>
          <w:rFonts w:ascii="Calibri Light" w:hAnsi="Calibri Light" w:cs="Calibri Light"/>
          <w:sz w:val="22"/>
        </w:rPr>
      </w:pPr>
    </w:p>
    <w:p w:rsidR="007E6671" w:rsidRPr="007E6671" w:rsidRDefault="007E6671" w:rsidP="007E6671">
      <w:pPr>
        <w:ind w:left="720" w:hanging="720"/>
        <w:rPr>
          <w:rFonts w:ascii="Calibri Light" w:hAnsi="Calibri Light" w:cs="Calibri Light"/>
          <w:sz w:val="22"/>
        </w:rPr>
      </w:pPr>
      <w:r w:rsidRPr="007E6671">
        <w:rPr>
          <w:rFonts w:ascii="Calibri Light" w:hAnsi="Calibri Light" w:cs="Calibri Light"/>
          <w:sz w:val="22"/>
        </w:rPr>
        <w:t>2.2</w:t>
      </w:r>
      <w:r w:rsidRPr="007E6671">
        <w:rPr>
          <w:rFonts w:ascii="Calibri Light" w:hAnsi="Calibri Light" w:cs="Calibri Light"/>
          <w:sz w:val="22"/>
        </w:rPr>
        <w:tab/>
        <w:t>To contribute actively to the Boards role in giving firm strategic direction to our organisation, setting overall policy, defining goals, setting targets and evaluating performance against agreed targets.</w:t>
      </w:r>
    </w:p>
    <w:p w:rsidR="007E6671" w:rsidRPr="007E6671" w:rsidRDefault="007E6671" w:rsidP="007E6671">
      <w:pPr>
        <w:ind w:left="720" w:hanging="720"/>
        <w:rPr>
          <w:rFonts w:ascii="Calibri Light" w:hAnsi="Calibri Light" w:cs="Calibri Light"/>
          <w:sz w:val="22"/>
        </w:rPr>
      </w:pPr>
    </w:p>
    <w:p w:rsidR="007E6671" w:rsidRPr="007E6671" w:rsidRDefault="007E6671" w:rsidP="007E6671">
      <w:pPr>
        <w:rPr>
          <w:rFonts w:ascii="Calibri Light" w:hAnsi="Calibri Light" w:cs="Calibri Light"/>
          <w:sz w:val="22"/>
        </w:rPr>
      </w:pPr>
      <w:r w:rsidRPr="007E6671">
        <w:rPr>
          <w:rFonts w:ascii="Calibri Light" w:hAnsi="Calibri Light" w:cs="Calibri Light"/>
          <w:sz w:val="22"/>
        </w:rPr>
        <w:t>2.3</w:t>
      </w:r>
      <w:r w:rsidRPr="007E6671">
        <w:rPr>
          <w:rFonts w:ascii="Calibri Light" w:hAnsi="Calibri Light" w:cs="Calibri Light"/>
          <w:sz w:val="22"/>
        </w:rPr>
        <w:tab/>
        <w:t>Contribute where appropriate specific skills, knowledge and experience.</w:t>
      </w:r>
    </w:p>
    <w:p w:rsidR="007E6671" w:rsidRPr="007E6671" w:rsidRDefault="007E6671" w:rsidP="007E6671">
      <w:pPr>
        <w:rPr>
          <w:rFonts w:ascii="Calibri Light" w:eastAsia="Times New Roman" w:hAnsi="Calibri Light" w:cs="Calibri Light"/>
          <w:sz w:val="22"/>
          <w:lang w:val="en-US"/>
        </w:rPr>
      </w:pPr>
    </w:p>
    <w:p w:rsidR="007E6671" w:rsidRPr="007E6671" w:rsidRDefault="007E6671" w:rsidP="007E6671">
      <w:pPr>
        <w:ind w:left="720" w:hanging="720"/>
        <w:rPr>
          <w:rFonts w:ascii="Calibri Light" w:hAnsi="Calibri Light" w:cs="Calibri Light"/>
          <w:b/>
          <w:i/>
          <w:sz w:val="22"/>
        </w:rPr>
      </w:pPr>
      <w:r w:rsidRPr="007E6671">
        <w:rPr>
          <w:rFonts w:ascii="Calibri Light" w:hAnsi="Calibri Light" w:cs="Calibri Light"/>
          <w:sz w:val="22"/>
        </w:rPr>
        <w:t>2.4</w:t>
      </w:r>
      <w:r w:rsidRPr="007E6671">
        <w:rPr>
          <w:rFonts w:ascii="Calibri Light" w:hAnsi="Calibri Light" w:cs="Calibri Light"/>
          <w:sz w:val="22"/>
        </w:rPr>
        <w:tab/>
        <w:t>Working with the Chair, ensure the effectiveness of the Board and strategic leadership of the organisation.</w:t>
      </w:r>
    </w:p>
    <w:p w:rsidR="007E6671" w:rsidRPr="007E6671" w:rsidRDefault="007E6671" w:rsidP="007E6671">
      <w:pPr>
        <w:pStyle w:val="ListParagraph"/>
        <w:ind w:left="1080"/>
        <w:rPr>
          <w:rFonts w:ascii="Calibri Light" w:hAnsi="Calibri Light" w:cs="Calibri Light"/>
          <w:sz w:val="22"/>
          <w:szCs w:val="22"/>
        </w:rPr>
      </w:pPr>
    </w:p>
    <w:p w:rsidR="007E6671" w:rsidRPr="007E6671" w:rsidRDefault="007E6671" w:rsidP="007E6671">
      <w:pPr>
        <w:ind w:left="720" w:hanging="675"/>
        <w:rPr>
          <w:rFonts w:ascii="Calibri Light" w:hAnsi="Calibri Light" w:cs="Calibri Light"/>
          <w:sz w:val="22"/>
        </w:rPr>
      </w:pPr>
      <w:r w:rsidRPr="007E6671">
        <w:rPr>
          <w:rFonts w:ascii="Calibri Light" w:hAnsi="Calibri Light" w:cs="Calibri Light"/>
          <w:sz w:val="22"/>
        </w:rPr>
        <w:t>2.5</w:t>
      </w:r>
      <w:r w:rsidRPr="007E6671">
        <w:rPr>
          <w:rFonts w:ascii="Calibri Light" w:hAnsi="Calibri Light" w:cs="Calibri Light"/>
          <w:sz w:val="22"/>
        </w:rPr>
        <w:tab/>
        <w:t>Ensure the organisation is fit for purpose and able to adapt and thrive in</w:t>
      </w:r>
      <w:r w:rsidRPr="007E6671">
        <w:rPr>
          <w:rFonts w:ascii="Calibri Light" w:hAnsi="Calibri Light" w:cs="Calibri Light"/>
          <w:color w:val="FF0000"/>
          <w:sz w:val="22"/>
        </w:rPr>
        <w:t xml:space="preserve"> </w:t>
      </w:r>
      <w:r w:rsidRPr="007E6671">
        <w:rPr>
          <w:rFonts w:ascii="Calibri Light" w:hAnsi="Calibri Light" w:cs="Calibri Light"/>
          <w:sz w:val="22"/>
        </w:rPr>
        <w:t>a challenging environment.</w:t>
      </w:r>
    </w:p>
    <w:p w:rsidR="007E6671" w:rsidRDefault="007E6671" w:rsidP="007E6671">
      <w:pPr>
        <w:rPr>
          <w:rFonts w:ascii="Calibri Light" w:hAnsi="Calibri Light" w:cs="Calibri Light"/>
          <w:sz w:val="22"/>
        </w:rPr>
      </w:pPr>
    </w:p>
    <w:p w:rsidR="00566A37" w:rsidRPr="007E6671" w:rsidRDefault="00566A37" w:rsidP="007E6671">
      <w:pPr>
        <w:rPr>
          <w:rFonts w:ascii="Calibri Light" w:hAnsi="Calibri Light" w:cs="Calibri Light"/>
          <w:sz w:val="22"/>
        </w:rPr>
      </w:pPr>
    </w:p>
    <w:p w:rsidR="007E6671" w:rsidRPr="00164945" w:rsidRDefault="007E6671" w:rsidP="00164945">
      <w:pPr>
        <w:pStyle w:val="ListParagraph"/>
        <w:numPr>
          <w:ilvl w:val="0"/>
          <w:numId w:val="16"/>
        </w:numPr>
        <w:rPr>
          <w:rFonts w:ascii="Calibri Light" w:hAnsi="Calibri Light" w:cs="Calibri Light"/>
          <w:b/>
          <w:sz w:val="22"/>
        </w:rPr>
      </w:pPr>
      <w:r w:rsidRPr="007E6671">
        <w:rPr>
          <w:rFonts w:ascii="Calibri Light" w:hAnsi="Calibri Light" w:cs="Calibri Light"/>
          <w:b/>
          <w:sz w:val="22"/>
        </w:rPr>
        <w:t>Practice</w:t>
      </w:r>
    </w:p>
    <w:p w:rsidR="007E6671" w:rsidRPr="007E6671" w:rsidRDefault="007E6671" w:rsidP="007E6671">
      <w:pPr>
        <w:spacing w:after="200"/>
        <w:ind w:left="720" w:hanging="720"/>
        <w:rPr>
          <w:rFonts w:ascii="Calibri Light" w:hAnsi="Calibri Light" w:cs="Calibri Light"/>
          <w:sz w:val="22"/>
        </w:rPr>
      </w:pPr>
      <w:r w:rsidRPr="007E6671">
        <w:rPr>
          <w:rFonts w:ascii="Calibri Light" w:hAnsi="Calibri Light" w:cs="Calibri Light"/>
          <w:sz w:val="22"/>
        </w:rPr>
        <w:t>3.1</w:t>
      </w:r>
      <w:r w:rsidRPr="007E6671">
        <w:rPr>
          <w:rFonts w:ascii="Calibri Light" w:hAnsi="Calibri Light" w:cs="Calibri Light"/>
          <w:sz w:val="22"/>
        </w:rPr>
        <w:tab/>
        <w:t>Regularly attend and adequately prepare for meetings of the Board and any Committees.</w:t>
      </w:r>
    </w:p>
    <w:p w:rsidR="007E6671" w:rsidRPr="007E6671" w:rsidRDefault="007E6671" w:rsidP="007E6671">
      <w:pPr>
        <w:spacing w:after="200"/>
        <w:ind w:left="720" w:hanging="720"/>
        <w:rPr>
          <w:rFonts w:ascii="Calibri Light" w:hAnsi="Calibri Light" w:cs="Calibri Light"/>
          <w:sz w:val="22"/>
        </w:rPr>
      </w:pPr>
      <w:r w:rsidRPr="007E6671">
        <w:rPr>
          <w:rFonts w:ascii="Calibri Light" w:hAnsi="Calibri Light" w:cs="Calibri Light"/>
          <w:sz w:val="22"/>
        </w:rPr>
        <w:t>3.2</w:t>
      </w:r>
      <w:r w:rsidRPr="007E6671">
        <w:rPr>
          <w:rFonts w:ascii="Calibri Light" w:hAnsi="Calibri Light" w:cs="Calibri Light"/>
          <w:sz w:val="22"/>
        </w:rPr>
        <w:tab/>
        <w:t>Periodically visit our operations and keep informed of the services Action Homeless delivers.</w:t>
      </w:r>
    </w:p>
    <w:p w:rsidR="007E6671" w:rsidRPr="007E6671" w:rsidRDefault="007E6671" w:rsidP="007E6671">
      <w:pPr>
        <w:spacing w:after="200"/>
        <w:ind w:left="720" w:hanging="720"/>
        <w:rPr>
          <w:rFonts w:ascii="Calibri Light" w:hAnsi="Calibri Light" w:cs="Calibri Light"/>
          <w:sz w:val="22"/>
        </w:rPr>
      </w:pPr>
      <w:r w:rsidRPr="007E6671">
        <w:rPr>
          <w:rFonts w:ascii="Calibri Light" w:hAnsi="Calibri Light" w:cs="Calibri Light"/>
          <w:sz w:val="22"/>
        </w:rPr>
        <w:t>3.3</w:t>
      </w:r>
      <w:r w:rsidRPr="007E6671">
        <w:rPr>
          <w:rFonts w:ascii="Calibri Light" w:hAnsi="Calibri Light" w:cs="Calibri Light"/>
          <w:sz w:val="22"/>
        </w:rPr>
        <w:tab/>
        <w:t>Respect and observe in practice the distinction between the duties of Trustees and those of the Chief Executive and staff</w:t>
      </w:r>
    </w:p>
    <w:p w:rsidR="007E6671" w:rsidRPr="007E6671" w:rsidRDefault="007E6671" w:rsidP="007E6671">
      <w:pPr>
        <w:spacing w:after="200"/>
        <w:rPr>
          <w:rFonts w:ascii="Calibri Light" w:hAnsi="Calibri Light" w:cs="Calibri Light"/>
          <w:sz w:val="22"/>
        </w:rPr>
      </w:pPr>
      <w:r w:rsidRPr="007E6671">
        <w:rPr>
          <w:rFonts w:ascii="Calibri Light" w:hAnsi="Calibri Light" w:cs="Calibri Light"/>
          <w:sz w:val="22"/>
        </w:rPr>
        <w:t>3.4</w:t>
      </w:r>
      <w:r w:rsidRPr="007E6671">
        <w:rPr>
          <w:rFonts w:ascii="Calibri Light" w:hAnsi="Calibri Light" w:cs="Calibri Light"/>
          <w:sz w:val="22"/>
        </w:rPr>
        <w:tab/>
        <w:t>Maintain good relations and communications with other Trustees</w:t>
      </w:r>
    </w:p>
    <w:p w:rsidR="007E6671" w:rsidRPr="007E6671" w:rsidRDefault="007E6671" w:rsidP="007E6671">
      <w:pPr>
        <w:spacing w:after="200"/>
        <w:ind w:left="720" w:hanging="720"/>
        <w:rPr>
          <w:rFonts w:ascii="Calibri Light" w:hAnsi="Calibri Light" w:cs="Calibri Light"/>
          <w:sz w:val="22"/>
        </w:rPr>
      </w:pPr>
      <w:r w:rsidRPr="007E6671">
        <w:rPr>
          <w:rFonts w:ascii="Calibri Light" w:hAnsi="Calibri Light" w:cs="Calibri Light"/>
          <w:sz w:val="22"/>
        </w:rPr>
        <w:t>3.5</w:t>
      </w:r>
      <w:r w:rsidRPr="007E6671">
        <w:rPr>
          <w:rFonts w:ascii="Calibri Light" w:hAnsi="Calibri Light" w:cs="Calibri Light"/>
          <w:sz w:val="22"/>
        </w:rPr>
        <w:tab/>
        <w:t>Participate in the Board’s regular review of our governance structure and the Boards and their own performance</w:t>
      </w:r>
    </w:p>
    <w:p w:rsidR="007E6671" w:rsidRPr="007E6671" w:rsidRDefault="007E6671" w:rsidP="0078073A">
      <w:pPr>
        <w:spacing w:after="200"/>
        <w:ind w:left="720" w:hanging="720"/>
        <w:rPr>
          <w:rFonts w:ascii="Calibri Light" w:hAnsi="Calibri Light" w:cs="Calibri Light"/>
          <w:sz w:val="22"/>
        </w:rPr>
      </w:pPr>
      <w:r w:rsidRPr="007E6671">
        <w:rPr>
          <w:rFonts w:ascii="Calibri Light" w:hAnsi="Calibri Light" w:cs="Calibri Light"/>
          <w:sz w:val="22"/>
        </w:rPr>
        <w:t>3.6</w:t>
      </w:r>
      <w:r w:rsidRPr="007E6671">
        <w:rPr>
          <w:rFonts w:ascii="Calibri Light" w:hAnsi="Calibri Light" w:cs="Calibri Light"/>
          <w:sz w:val="22"/>
        </w:rPr>
        <w:tab/>
      </w:r>
      <w:r w:rsidR="00FD30A7">
        <w:rPr>
          <w:rFonts w:ascii="Calibri Light" w:hAnsi="Calibri Light" w:cs="Calibri Light"/>
          <w:sz w:val="22"/>
        </w:rPr>
        <w:t>Work with the Board to</w:t>
      </w:r>
      <w:r w:rsidRPr="007E6671">
        <w:rPr>
          <w:rFonts w:ascii="Calibri Light" w:hAnsi="Calibri Light" w:cs="Calibri Light"/>
          <w:sz w:val="22"/>
        </w:rPr>
        <w:t xml:space="preserve"> appoint the Chief Executive and participate in monitoring and</w:t>
      </w:r>
      <w:r>
        <w:rPr>
          <w:rFonts w:ascii="Calibri Light" w:hAnsi="Calibri Light" w:cs="Calibri Light"/>
          <w:sz w:val="22"/>
        </w:rPr>
        <w:t xml:space="preserve"> evaluating h</w:t>
      </w:r>
      <w:r w:rsidRPr="007E6671">
        <w:rPr>
          <w:rFonts w:ascii="Calibri Light" w:hAnsi="Calibri Light" w:cs="Calibri Light"/>
          <w:sz w:val="22"/>
        </w:rPr>
        <w:t>is or her performance</w:t>
      </w:r>
    </w:p>
    <w:p w:rsidR="007E6671" w:rsidRPr="007E6671" w:rsidRDefault="007E6671" w:rsidP="007E6671">
      <w:pPr>
        <w:spacing w:after="200"/>
        <w:ind w:left="720" w:hanging="720"/>
        <w:rPr>
          <w:rFonts w:ascii="Calibri Light" w:hAnsi="Calibri Light" w:cs="Calibri Light"/>
          <w:sz w:val="22"/>
        </w:rPr>
      </w:pPr>
      <w:r w:rsidRPr="007E6671">
        <w:rPr>
          <w:rFonts w:ascii="Calibri Light" w:hAnsi="Calibri Light" w:cs="Calibri Light"/>
          <w:sz w:val="22"/>
        </w:rPr>
        <w:t>3.7</w:t>
      </w:r>
      <w:r w:rsidRPr="007E6671">
        <w:rPr>
          <w:rFonts w:ascii="Calibri Light" w:hAnsi="Calibri Light" w:cs="Calibri Light"/>
          <w:sz w:val="22"/>
        </w:rPr>
        <w:tab/>
        <w:t>Declare an interest in any matter in which he or she or any individual or organisation with which he or she is connected stands to gain an advantage and take no part in the decision made by the Board on that matter</w:t>
      </w:r>
    </w:p>
    <w:p w:rsidR="001D51E7" w:rsidRPr="009D78AA" w:rsidRDefault="007E6671" w:rsidP="009D78AA">
      <w:pPr>
        <w:spacing w:after="200"/>
        <w:ind w:left="720" w:hanging="720"/>
        <w:rPr>
          <w:rFonts w:ascii="Calibri Light" w:hAnsi="Calibri Light" w:cs="Calibri Light"/>
          <w:sz w:val="22"/>
        </w:rPr>
      </w:pPr>
      <w:r w:rsidRPr="007E6671">
        <w:rPr>
          <w:rFonts w:ascii="Calibri Light" w:hAnsi="Calibri Light" w:cs="Calibri Light"/>
          <w:sz w:val="22"/>
        </w:rPr>
        <w:t>3.8</w:t>
      </w:r>
      <w:r w:rsidRPr="007E6671">
        <w:rPr>
          <w:rFonts w:ascii="Calibri Light" w:hAnsi="Calibri Light" w:cs="Calibri Light"/>
          <w:sz w:val="22"/>
        </w:rPr>
        <w:tab/>
        <w:t>By agreement perform such tasks as may be requested from time to time by the Board, Chair or Chief Executive</w:t>
      </w:r>
    </w:p>
    <w:sectPr w:rsidR="001D51E7" w:rsidRPr="009D78AA" w:rsidSect="00657F5D">
      <w:headerReference w:type="default" r:id="rId9"/>
      <w:footerReference w:type="default" r:id="rId10"/>
      <w:pgSz w:w="11906" w:h="16838"/>
      <w:pgMar w:top="17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35" w:rsidRDefault="00392135" w:rsidP="00D01B91">
      <w:r>
        <w:separator/>
      </w:r>
    </w:p>
  </w:endnote>
  <w:endnote w:type="continuationSeparator" w:id="0">
    <w:p w:rsidR="00392135" w:rsidRDefault="00392135" w:rsidP="00D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DB" w:rsidRPr="00C551F8" w:rsidRDefault="00D2174F">
    <w:pPr>
      <w:pStyle w:val="Footer"/>
      <w:rPr>
        <w:rFonts w:ascii="Calibri Light" w:hAnsi="Calibri Light" w:cs="Calibri Light"/>
        <w:sz w:val="16"/>
        <w:szCs w:val="16"/>
      </w:rPr>
    </w:pPr>
    <w:r w:rsidRPr="00C551F8">
      <w:rPr>
        <w:rFonts w:ascii="Calibri Light" w:hAnsi="Calibri Light" w:cs="Calibri Light"/>
        <w:sz w:val="16"/>
        <w:szCs w:val="16"/>
      </w:rPr>
      <w:t>Treasurer JD Draft May</w:t>
    </w:r>
    <w:r w:rsidR="00BC24DB" w:rsidRPr="00C551F8">
      <w:rPr>
        <w:rFonts w:ascii="Calibri Light" w:hAnsi="Calibri Light" w:cs="Calibri Light"/>
        <w:sz w:val="16"/>
        <w:szCs w:val="16"/>
      </w:rPr>
      <w:t xml:space="preserve"> 201</w:t>
    </w:r>
    <w:r w:rsidRPr="00C551F8">
      <w:rPr>
        <w:rFonts w:ascii="Calibri Light" w:hAnsi="Calibri Light" w:cs="Calibri Light"/>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35" w:rsidRDefault="00392135" w:rsidP="00D01B91">
      <w:r>
        <w:separator/>
      </w:r>
    </w:p>
  </w:footnote>
  <w:footnote w:type="continuationSeparator" w:id="0">
    <w:p w:rsidR="00392135" w:rsidRDefault="00392135" w:rsidP="00D0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DB" w:rsidRPr="0001205A" w:rsidRDefault="00BC24DB" w:rsidP="00D01B91">
    <w:pPr>
      <w:pStyle w:val="Header"/>
      <w:jc w:val="right"/>
      <w:rPr>
        <w:rFonts w:ascii="Calibri Light" w:hAnsi="Calibri Light" w:cs="Calibri Light"/>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7A53"/>
    <w:multiLevelType w:val="hybridMultilevel"/>
    <w:tmpl w:val="80C6D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4B5778"/>
    <w:multiLevelType w:val="multilevel"/>
    <w:tmpl w:val="099C1BB2"/>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eastAsiaTheme="minorHAnsi" w:hint="default"/>
        <w:b/>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2F1150B6"/>
    <w:multiLevelType w:val="hybridMultilevel"/>
    <w:tmpl w:val="5EF2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774F6"/>
    <w:multiLevelType w:val="multilevel"/>
    <w:tmpl w:val="E2A69F28"/>
    <w:lvl w:ilvl="0">
      <w:start w:val="2"/>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 w15:restartNumberingAfterBreak="0">
    <w:nsid w:val="31E307AF"/>
    <w:multiLevelType w:val="hybridMultilevel"/>
    <w:tmpl w:val="8B86387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9A2771"/>
    <w:multiLevelType w:val="multilevel"/>
    <w:tmpl w:val="0688DFF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53851CE"/>
    <w:multiLevelType w:val="hybridMultilevel"/>
    <w:tmpl w:val="426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87B69"/>
    <w:multiLevelType w:val="hybridMultilevel"/>
    <w:tmpl w:val="A738B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A14BB"/>
    <w:multiLevelType w:val="multilevel"/>
    <w:tmpl w:val="1AB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C69A2"/>
    <w:multiLevelType w:val="multilevel"/>
    <w:tmpl w:val="88A6C76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8B55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C10545"/>
    <w:multiLevelType w:val="hybridMultilevel"/>
    <w:tmpl w:val="9140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07DE6"/>
    <w:multiLevelType w:val="hybridMultilevel"/>
    <w:tmpl w:val="8B72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D7B69"/>
    <w:multiLevelType w:val="hybridMultilevel"/>
    <w:tmpl w:val="E2A69F28"/>
    <w:lvl w:ilvl="0" w:tplc="475A9F90">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E823A5B"/>
    <w:multiLevelType w:val="multilevel"/>
    <w:tmpl w:val="6DB41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867E1D"/>
    <w:multiLevelType w:val="hybridMultilevel"/>
    <w:tmpl w:val="0798B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2"/>
  </w:num>
  <w:num w:numId="5">
    <w:abstractNumId w:val="14"/>
  </w:num>
  <w:num w:numId="6">
    <w:abstractNumId w:val="15"/>
  </w:num>
  <w:num w:numId="7">
    <w:abstractNumId w:val="9"/>
  </w:num>
  <w:num w:numId="8">
    <w:abstractNumId w:val="10"/>
  </w:num>
  <w:num w:numId="9">
    <w:abstractNumId w:val="13"/>
  </w:num>
  <w:num w:numId="10">
    <w:abstractNumId w:val="11"/>
  </w:num>
  <w:num w:numId="11">
    <w:abstractNumId w:val="3"/>
  </w:num>
  <w:num w:numId="12">
    <w:abstractNumId w:val="8"/>
  </w:num>
  <w:num w:numId="13">
    <w:abstractNumId w:val="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45"/>
    <w:rsid w:val="00003745"/>
    <w:rsid w:val="0001205A"/>
    <w:rsid w:val="000222A1"/>
    <w:rsid w:val="00047993"/>
    <w:rsid w:val="000D3A40"/>
    <w:rsid w:val="00164945"/>
    <w:rsid w:val="0017335A"/>
    <w:rsid w:val="001C4094"/>
    <w:rsid w:val="001D51E7"/>
    <w:rsid w:val="00240D09"/>
    <w:rsid w:val="00313CC0"/>
    <w:rsid w:val="0035468B"/>
    <w:rsid w:val="00373D42"/>
    <w:rsid w:val="00375B1F"/>
    <w:rsid w:val="00392135"/>
    <w:rsid w:val="003B22E8"/>
    <w:rsid w:val="003B335C"/>
    <w:rsid w:val="003D6322"/>
    <w:rsid w:val="004A2A1E"/>
    <w:rsid w:val="004C5BCE"/>
    <w:rsid w:val="004D7031"/>
    <w:rsid w:val="004E7538"/>
    <w:rsid w:val="004F36EC"/>
    <w:rsid w:val="004F38FE"/>
    <w:rsid w:val="004F43D0"/>
    <w:rsid w:val="005437EE"/>
    <w:rsid w:val="00544CE4"/>
    <w:rsid w:val="00566A37"/>
    <w:rsid w:val="005742D8"/>
    <w:rsid w:val="005766DD"/>
    <w:rsid w:val="005A233D"/>
    <w:rsid w:val="005B7C2C"/>
    <w:rsid w:val="005F1450"/>
    <w:rsid w:val="006253DF"/>
    <w:rsid w:val="00640852"/>
    <w:rsid w:val="0065224E"/>
    <w:rsid w:val="00657F5D"/>
    <w:rsid w:val="00664D4F"/>
    <w:rsid w:val="00677B3B"/>
    <w:rsid w:val="006B0F9E"/>
    <w:rsid w:val="006F7343"/>
    <w:rsid w:val="007449FD"/>
    <w:rsid w:val="0078073A"/>
    <w:rsid w:val="007E6671"/>
    <w:rsid w:val="008565B3"/>
    <w:rsid w:val="008B79FF"/>
    <w:rsid w:val="00920C5C"/>
    <w:rsid w:val="00940A31"/>
    <w:rsid w:val="00944893"/>
    <w:rsid w:val="00955A71"/>
    <w:rsid w:val="009B340A"/>
    <w:rsid w:val="009D78AA"/>
    <w:rsid w:val="00A001F6"/>
    <w:rsid w:val="00A90D65"/>
    <w:rsid w:val="00A91136"/>
    <w:rsid w:val="00B0465E"/>
    <w:rsid w:val="00B34A52"/>
    <w:rsid w:val="00B57198"/>
    <w:rsid w:val="00B60282"/>
    <w:rsid w:val="00BB426C"/>
    <w:rsid w:val="00BC24DB"/>
    <w:rsid w:val="00BD3C33"/>
    <w:rsid w:val="00BE06D7"/>
    <w:rsid w:val="00C27D35"/>
    <w:rsid w:val="00C3142E"/>
    <w:rsid w:val="00C50BC9"/>
    <w:rsid w:val="00C551F8"/>
    <w:rsid w:val="00C8169D"/>
    <w:rsid w:val="00C84513"/>
    <w:rsid w:val="00CE580C"/>
    <w:rsid w:val="00D01B91"/>
    <w:rsid w:val="00D2174F"/>
    <w:rsid w:val="00D736FA"/>
    <w:rsid w:val="00D755D3"/>
    <w:rsid w:val="00D85609"/>
    <w:rsid w:val="00DA0CA8"/>
    <w:rsid w:val="00DC7E37"/>
    <w:rsid w:val="00DF0F4F"/>
    <w:rsid w:val="00E94847"/>
    <w:rsid w:val="00ED283E"/>
    <w:rsid w:val="00ED3686"/>
    <w:rsid w:val="00F17F14"/>
    <w:rsid w:val="00F444A3"/>
    <w:rsid w:val="00F86B3C"/>
    <w:rsid w:val="00FB30C8"/>
    <w:rsid w:val="00FD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4F9D7C6-301D-4B60-9C3E-23EC848E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45"/>
    <w:pPr>
      <w:ind w:left="720"/>
      <w:contextualSpacing/>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D01B91"/>
    <w:pPr>
      <w:tabs>
        <w:tab w:val="center" w:pos="4513"/>
        <w:tab w:val="right" w:pos="9026"/>
      </w:tabs>
    </w:pPr>
  </w:style>
  <w:style w:type="character" w:customStyle="1" w:styleId="HeaderChar">
    <w:name w:val="Header Char"/>
    <w:basedOn w:val="DefaultParagraphFont"/>
    <w:link w:val="Header"/>
    <w:uiPriority w:val="99"/>
    <w:rsid w:val="00D01B91"/>
    <w:rPr>
      <w:rFonts w:ascii="Arial" w:hAnsi="Arial"/>
      <w:sz w:val="24"/>
    </w:rPr>
  </w:style>
  <w:style w:type="paragraph" w:styleId="Footer">
    <w:name w:val="footer"/>
    <w:basedOn w:val="Normal"/>
    <w:link w:val="FooterChar"/>
    <w:uiPriority w:val="99"/>
    <w:unhideWhenUsed/>
    <w:rsid w:val="00D01B91"/>
    <w:pPr>
      <w:tabs>
        <w:tab w:val="center" w:pos="4513"/>
        <w:tab w:val="right" w:pos="9026"/>
      </w:tabs>
    </w:pPr>
  </w:style>
  <w:style w:type="character" w:customStyle="1" w:styleId="FooterChar">
    <w:name w:val="Footer Char"/>
    <w:basedOn w:val="DefaultParagraphFont"/>
    <w:link w:val="Footer"/>
    <w:uiPriority w:val="99"/>
    <w:rsid w:val="00D01B91"/>
    <w:rPr>
      <w:rFonts w:ascii="Arial" w:hAnsi="Arial"/>
      <w:sz w:val="24"/>
    </w:rPr>
  </w:style>
  <w:style w:type="paragraph" w:styleId="BalloonText">
    <w:name w:val="Balloon Text"/>
    <w:basedOn w:val="Normal"/>
    <w:link w:val="BalloonTextChar"/>
    <w:uiPriority w:val="99"/>
    <w:semiHidden/>
    <w:unhideWhenUsed/>
    <w:rsid w:val="00D01B91"/>
    <w:rPr>
      <w:rFonts w:ascii="Tahoma" w:hAnsi="Tahoma" w:cs="Tahoma"/>
      <w:sz w:val="16"/>
      <w:szCs w:val="16"/>
    </w:rPr>
  </w:style>
  <w:style w:type="character" w:customStyle="1" w:styleId="BalloonTextChar">
    <w:name w:val="Balloon Text Char"/>
    <w:basedOn w:val="DefaultParagraphFont"/>
    <w:link w:val="BalloonText"/>
    <w:uiPriority w:val="99"/>
    <w:semiHidden/>
    <w:rsid w:val="00D01B91"/>
    <w:rPr>
      <w:rFonts w:ascii="Tahoma" w:hAnsi="Tahoma" w:cs="Tahoma"/>
      <w:sz w:val="16"/>
      <w:szCs w:val="16"/>
    </w:rPr>
  </w:style>
  <w:style w:type="character" w:styleId="CommentReference">
    <w:name w:val="annotation reference"/>
    <w:basedOn w:val="DefaultParagraphFont"/>
    <w:uiPriority w:val="99"/>
    <w:semiHidden/>
    <w:unhideWhenUsed/>
    <w:rsid w:val="00DC7E37"/>
    <w:rPr>
      <w:sz w:val="16"/>
      <w:szCs w:val="16"/>
    </w:rPr>
  </w:style>
  <w:style w:type="paragraph" w:styleId="CommentText">
    <w:name w:val="annotation text"/>
    <w:basedOn w:val="Normal"/>
    <w:link w:val="CommentTextChar"/>
    <w:uiPriority w:val="99"/>
    <w:semiHidden/>
    <w:unhideWhenUsed/>
    <w:rsid w:val="00DC7E37"/>
    <w:rPr>
      <w:sz w:val="20"/>
      <w:szCs w:val="20"/>
    </w:rPr>
  </w:style>
  <w:style w:type="character" w:customStyle="1" w:styleId="CommentTextChar">
    <w:name w:val="Comment Text Char"/>
    <w:basedOn w:val="DefaultParagraphFont"/>
    <w:link w:val="CommentText"/>
    <w:uiPriority w:val="99"/>
    <w:semiHidden/>
    <w:rsid w:val="00DC7E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7E37"/>
    <w:rPr>
      <w:b/>
      <w:bCs/>
    </w:rPr>
  </w:style>
  <w:style w:type="character" w:customStyle="1" w:styleId="CommentSubjectChar">
    <w:name w:val="Comment Subject Char"/>
    <w:basedOn w:val="CommentTextChar"/>
    <w:link w:val="CommentSubject"/>
    <w:uiPriority w:val="99"/>
    <w:semiHidden/>
    <w:rsid w:val="00DC7E37"/>
    <w:rPr>
      <w:rFonts w:ascii="Arial" w:hAnsi="Arial"/>
      <w:b/>
      <w:bCs/>
      <w:sz w:val="20"/>
      <w:szCs w:val="20"/>
    </w:rPr>
  </w:style>
  <w:style w:type="paragraph" w:styleId="NormalWeb">
    <w:name w:val="Normal (Web)"/>
    <w:basedOn w:val="Normal"/>
    <w:uiPriority w:val="99"/>
    <w:semiHidden/>
    <w:unhideWhenUsed/>
    <w:rsid w:val="00D736FA"/>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D3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170">
      <w:bodyDiv w:val="1"/>
      <w:marLeft w:val="0"/>
      <w:marRight w:val="0"/>
      <w:marTop w:val="0"/>
      <w:marBottom w:val="0"/>
      <w:divBdr>
        <w:top w:val="none" w:sz="0" w:space="0" w:color="auto"/>
        <w:left w:val="none" w:sz="0" w:space="0" w:color="auto"/>
        <w:bottom w:val="none" w:sz="0" w:space="0" w:color="auto"/>
        <w:right w:val="none" w:sz="0" w:space="0" w:color="auto"/>
      </w:divBdr>
    </w:div>
    <w:div w:id="544565935">
      <w:bodyDiv w:val="1"/>
      <w:marLeft w:val="0"/>
      <w:marRight w:val="0"/>
      <w:marTop w:val="0"/>
      <w:marBottom w:val="0"/>
      <w:divBdr>
        <w:top w:val="none" w:sz="0" w:space="0" w:color="auto"/>
        <w:left w:val="none" w:sz="0" w:space="0" w:color="auto"/>
        <w:bottom w:val="none" w:sz="0" w:space="0" w:color="auto"/>
        <w:right w:val="none" w:sz="0" w:space="0" w:color="auto"/>
      </w:divBdr>
    </w:div>
    <w:div w:id="19860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6C66-BA53-4F2F-B331-8210686C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tbolton</dc:creator>
  <cp:lastModifiedBy>Rosalind Adams</cp:lastModifiedBy>
  <cp:revision>32</cp:revision>
  <cp:lastPrinted>2017-05-15T08:42:00Z</cp:lastPrinted>
  <dcterms:created xsi:type="dcterms:W3CDTF">2017-05-11T07:12:00Z</dcterms:created>
  <dcterms:modified xsi:type="dcterms:W3CDTF">2017-05-16T13:04:00Z</dcterms:modified>
</cp:coreProperties>
</file>